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Единый государственный экзамен (ЕГЭ) — это форма государственной итоговой аттестации по образовательным программам среднего общего образования (ГИА).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При проведении ЕГЭ используются контрольные измерительные материалы (КИМ), представляющие собой комплексы заданий стандартизированной формы, а также специальные бланки для оформления ответов на задания.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ЕГЭ проводится письменно на русском языке (за исключением ЕГЭ по иностранным языкам).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Для проведения ЕГЭ составляется единое расписание.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На территории Российской Федерации ЕГЭ организуется и проводится Федеральной службой по надзору в сфере образования и науки (</w:t>
      </w:r>
      <w:proofErr w:type="spellStart"/>
      <w:r>
        <w:rPr>
          <w:rStyle w:val="a4"/>
          <w:rFonts w:ascii="Georgia" w:hAnsi="Georgia" w:cs="Tahoma"/>
          <w:color w:val="173B51"/>
          <w:sz w:val="21"/>
          <w:szCs w:val="21"/>
        </w:rPr>
        <w:t>Рособрнадзором</w:t>
      </w:r>
      <w:proofErr w:type="spellEnd"/>
      <w:r>
        <w:rPr>
          <w:rStyle w:val="a4"/>
          <w:rFonts w:ascii="Georgia" w:hAnsi="Georgia" w:cs="Tahoma"/>
          <w:color w:val="173B51"/>
          <w:sz w:val="21"/>
          <w:szCs w:val="21"/>
        </w:rPr>
        <w:t>) совместно с органами исполнительной власти субъектов Российской Федерации.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 xml:space="preserve">За пределами территории Российской Федерации ЕГЭ проводится </w:t>
      </w:r>
      <w:proofErr w:type="spellStart"/>
      <w:r>
        <w:rPr>
          <w:rStyle w:val="a4"/>
          <w:rFonts w:ascii="Georgia" w:hAnsi="Georgia" w:cs="Tahoma"/>
          <w:color w:val="173B51"/>
          <w:sz w:val="21"/>
          <w:szCs w:val="21"/>
        </w:rPr>
        <w:t>Рособрнадзором</w:t>
      </w:r>
      <w:proofErr w:type="spellEnd"/>
      <w:r>
        <w:rPr>
          <w:rStyle w:val="a4"/>
          <w:rFonts w:ascii="Georgia" w:hAnsi="Georgia" w:cs="Tahoma"/>
          <w:color w:val="173B51"/>
          <w:sz w:val="21"/>
          <w:szCs w:val="21"/>
        </w:rPr>
        <w:t xml:space="preserve"> совместно с учредителями российских образовательных организаций, расположенных за пределами территории Российской Федерации, имеющих государственную аккредитацию и реализующих основные образовательные программы среднего общего образования.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УЧАСТНИКИ ЕГЭ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К ЕГЭ как форме ГИА допускаются обучающиеся, не имеющие академической задолженности и в полном объеме выполнившие учебный план или индивидуальный учебный план, а также успешно написавшие итоговое сочинение (изложение) (далее — выпускники текущего года).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Вправе добровольно сдавать ГИА в форме ЕГЭ: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· выпускники с ограниченными возможностями здоровья, дети инвалиды, инвалиды;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 xml:space="preserve">· выпускники специальных учебно-воспитательных учреждений закрытого типа для детей и подростков с </w:t>
      </w:r>
      <w:proofErr w:type="spellStart"/>
      <w:r>
        <w:rPr>
          <w:rStyle w:val="a4"/>
          <w:rFonts w:ascii="Georgia" w:hAnsi="Georgia" w:cs="Tahoma"/>
          <w:color w:val="173B51"/>
          <w:sz w:val="21"/>
          <w:szCs w:val="21"/>
        </w:rPr>
        <w:t>девиантным</w:t>
      </w:r>
      <w:proofErr w:type="spellEnd"/>
      <w:r>
        <w:rPr>
          <w:rStyle w:val="a4"/>
          <w:rFonts w:ascii="Georgia" w:hAnsi="Georgia" w:cs="Tahoma"/>
          <w:color w:val="173B51"/>
          <w:sz w:val="21"/>
          <w:szCs w:val="21"/>
        </w:rPr>
        <w:t xml:space="preserve"> (общественно опасным) поведением;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· выпускники образовательных учреждений уголовно-исполнительной системы;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· обучающиеся, получающие среднее общее образование в рамках освоения образовательных программ среднего профессионального образования, в том числе образовательных программам среднего профессионального образования, интегрированных с образовательными программами основного общего и среднего общего образования.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Для этих групп выпускников участие в ЕГЭ может сочетаться с другой формой государственной итоговой аттестации — государственным выпускным экзаменом. Выбранные форма (формы) государственной итоговой аттестации и предметы, по которым выпускник планирует сдавать экзамены, указывается им в заявлении.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Имеют право участвовать в ЕГЭ: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· обучающиеся по образовательным программам среднего общего образования, в том числе иностранные граждане, лица без гражданства, беженцы и вынужденные переселенцы, освоившие образовательные программы среднего общего образования в очной, очно-заочной или заочной формах, а также лица, освоившие образовательные программы среднего общего образования в формах семейного образования или самообразования и допущенные в текущем году к ГИА (далее – выпускники текущего года);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 xml:space="preserve">· обучающиеся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свободы, обучающиеся с </w:t>
      </w:r>
      <w:r>
        <w:rPr>
          <w:rStyle w:val="a4"/>
          <w:rFonts w:ascii="Georgia" w:hAnsi="Georgia" w:cs="Tahoma"/>
          <w:color w:val="173B51"/>
          <w:sz w:val="21"/>
          <w:szCs w:val="21"/>
        </w:rPr>
        <w:lastRenderedPageBreak/>
        <w:t>ограниченными возможностями здоровья или обучающиеся дети-инвалиды, инвалиды по образовательным программам среднего общего образования (далее – выпускники текущего года) на добровольной основе;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· обучающиеся, получающие среднее общее образование в рамках освоения образовательных программ среднего профессионального образования, в том числе образовательных программ среднего профессионального образования, интегрированных с образовательными программами основного общего и среднего общего образования, при условии наличия в образовательной организации среднего профессионального образования государственной аккредитации основных образовательных программ среднего общего образования на добровольной основе;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· лица, освоившие образовательные программы среднего общего образования в предыдущие годы и имеющие документ об образовании, подтверждающий получение среднего общего образования (или образовательные программы среднего (полного) общего образования – для лиц, получивших документ об образовании, подтверждающий получение среднего (полного) общего образования, до 1 сентября 2013 года), в том числе лица, у которых имеются действующие результаты ЕГЭ, граждане, имеющие среднее общее образование, полученное в образовательных организациях иностранных государств (далее вместе – выпускники прошлых лет) на добровольной основе.</w:t>
      </w:r>
    </w:p>
    <w:p w:rsidR="00815A8E" w:rsidRDefault="00815A8E" w:rsidP="00815A8E">
      <w:pPr>
        <w:pStyle w:val="a3"/>
        <w:shd w:val="clear" w:color="auto" w:fill="FFFFFF"/>
        <w:jc w:val="center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b/>
          <w:bCs/>
          <w:color w:val="800080"/>
          <w:sz w:val="21"/>
          <w:szCs w:val="21"/>
        </w:rPr>
        <w:t>СРОКИ ПРОВЕДЕНИЯ ЕГЭ</w:t>
      </w:r>
    </w:p>
    <w:p w:rsidR="00815A8E" w:rsidRDefault="00815A8E" w:rsidP="00815A8E">
      <w:pPr>
        <w:pStyle w:val="a3"/>
        <w:shd w:val="clear" w:color="auto" w:fill="FFFFFF"/>
        <w:jc w:val="both"/>
        <w:rPr>
          <w:rFonts w:ascii="Tahoma" w:hAnsi="Tahoma" w:cs="Tahoma"/>
          <w:color w:val="173B51"/>
          <w:sz w:val="21"/>
          <w:szCs w:val="21"/>
        </w:rPr>
      </w:pPr>
      <w:r>
        <w:rPr>
          <w:rStyle w:val="a4"/>
          <w:rFonts w:ascii="Georgia" w:hAnsi="Georgia" w:cs="Tahoma"/>
          <w:color w:val="173B51"/>
          <w:sz w:val="21"/>
          <w:szCs w:val="21"/>
        </w:rPr>
        <w:t>Единое для всех расписание ЕГЭ и продолжительность экзаменов по предмету ежегодно устанавливает соответствующий приказ Министерства образования и науки Российской Федерации (</w:t>
      </w:r>
      <w:proofErr w:type="spellStart"/>
      <w:r>
        <w:rPr>
          <w:rStyle w:val="a4"/>
          <w:rFonts w:ascii="Georgia" w:hAnsi="Georgia" w:cs="Tahoma"/>
          <w:color w:val="173B51"/>
          <w:sz w:val="21"/>
          <w:szCs w:val="21"/>
        </w:rPr>
        <w:t>Минобрнауки</w:t>
      </w:r>
      <w:proofErr w:type="spellEnd"/>
      <w:r>
        <w:rPr>
          <w:rStyle w:val="a4"/>
          <w:rFonts w:ascii="Georgia" w:hAnsi="Georgia" w:cs="Tahoma"/>
          <w:color w:val="173B51"/>
          <w:sz w:val="21"/>
          <w:szCs w:val="21"/>
        </w:rPr>
        <w:t xml:space="preserve"> России). (проект расписания)</w:t>
      </w:r>
    </w:p>
    <w:p w:rsidR="00DB1C07" w:rsidRDefault="00DB1C07">
      <w:bookmarkStart w:id="0" w:name="_GoBack"/>
      <w:bookmarkEnd w:id="0"/>
    </w:p>
    <w:sectPr w:rsidR="00DB1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A8E"/>
    <w:rsid w:val="00815A8E"/>
    <w:rsid w:val="00DB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4E4EE-70D9-4AB0-B250-52D8C1A48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15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15A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6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</dc:creator>
  <cp:keywords/>
  <dc:description/>
  <cp:lastModifiedBy>MAK</cp:lastModifiedBy>
  <cp:revision>1</cp:revision>
  <dcterms:created xsi:type="dcterms:W3CDTF">2021-09-29T06:12:00Z</dcterms:created>
  <dcterms:modified xsi:type="dcterms:W3CDTF">2021-09-29T06:12:00Z</dcterms:modified>
</cp:coreProperties>
</file>